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5" w:rsidRPr="002D5E15" w:rsidRDefault="002D5E15" w:rsidP="002D5E15">
      <w:pPr>
        <w:spacing w:before="75" w:after="75" w:line="240" w:lineRule="auto"/>
        <w:jc w:val="left"/>
        <w:outlineLvl w:val="0"/>
        <w:rPr>
          <w:rFonts w:ascii="Arial" w:eastAsia="Times New Roman" w:hAnsi="Arial" w:cs="Arial"/>
          <w:color w:val="525252"/>
          <w:kern w:val="36"/>
          <w:sz w:val="36"/>
          <w:szCs w:val="36"/>
          <w:lang w:eastAsia="ru-RU"/>
        </w:rPr>
      </w:pPr>
      <w:r w:rsidRPr="002D5E15">
        <w:rPr>
          <w:rFonts w:ascii="Arial" w:eastAsia="Times New Roman" w:hAnsi="Arial" w:cs="Arial"/>
          <w:color w:val="525252"/>
          <w:kern w:val="36"/>
          <w:sz w:val="36"/>
          <w:szCs w:val="36"/>
          <w:lang w:eastAsia="ru-RU"/>
        </w:rPr>
        <w:t>Проектная декларация</w:t>
      </w:r>
    </w:p>
    <w:p w:rsidR="002D5E15" w:rsidRPr="002D5E15" w:rsidRDefault="002D5E15" w:rsidP="002D5E15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E15">
        <w:rPr>
          <w:rFonts w:eastAsia="Times New Roman" w:cs="Times New Roman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ООО «Воронежская домостроительная компания» по строительству объекта: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реконструкция административного здания под жилой дом средней этажности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со встроенными помещениями по адресу: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г. Воронеж, ул. Стрелецкая Большая, 20, участок №3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Информация о застройщике.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1. Информация о наименовании, месте нахождения и режиме работы застройщика: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Полное наименование застройщика: общество с ограниченной ответственностью «Воронежская домостроительная компания».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Сокращенное наименование: ООО «ВДСК»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Адрес места нахождения застройщика: Воронежская область, г. Семилуки, ул. Курская, д.109.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Почтовый адрес: 394 030, г. Воронеж</w:t>
      </w:r>
      <w:proofErr w:type="gram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  <w:proofErr w:type="gram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</w:t>
      </w:r>
      <w:proofErr w:type="gram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ер. Мельничный д. 24а.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Режим работы: с 9 до 17 часов ежедневно без перерыва. Выходные дни: суббота, воскресенье.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2. Сведения о государственной регистрации застройщика: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ООО «ВДСК» зарегистрировано 1 сентября 1999 года Администрацией города Воронежа за номером №3662/115927.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13 ноября 2002 года Межрайонной ИМНС России №8 по Воронежской области присвоен ОГРН 1023601315946 (свидетельство о внесении записи в Единый государственный реестр юридических лиц о юридическом лице, зарегистрированном до 1 июля 2002 года серия 36№001071853).</w:t>
      </w:r>
      <w:proofErr w:type="gramEnd"/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3. Сведения об учредителях (участниках) ООО «ВДСК»: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единственный участник ООО «ВДСК» —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Белесиков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Валерий Васильевич, владеет 100 % голосов.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4. Сведения о предыдущих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ООО «ВДСК» в строительстве жилых домов и иных объектов недвижимости в 2010-2014 годах участия не принимало.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5. Сведения о виде лицензируемой деятельности: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ООО «ВДСК» является членом Саморегулируемой организации Некоммерческое партнерство строителей Воронежской области, что подтверждается свидетельством о допуске к определенному виду или видам работ, которые оказывают влияние на безопасность объектов капитального строительства №0022.03-2010-3628007437-С-156 от 08.10.2012 года.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6. Сведения о финансовом результате текущего года, размерах кредиторской и дебиторской задолженности на момент составления проектной декларации: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Финансовый результат текущего года составляет 49 700 (сорок девять тысяч семьсот) рублей.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Кредиторская задолженность – 65 997 200 (шестьдесят пять миллионов девятьсот девяносто семь тысяч двести) рублей.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Дебиторская задолженность – 63 330 800 (шестьдесят три миллиона триста тридцать тысяч восемьсот) рублей.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Информация о проекте строительства.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1. Информация о цели проекта строительства, об этапах и сроках его реализации, о результатах экспертизы проектной документации: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Цель проекта строительства: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строительство жилого многоквартирного дома с встроенными помещениями по ул. Стрелецкая Большая, 20, участок №3. Реализация данного проекта позволит уменьшить имеющийся дефицит современного благоустроенного жилья и будет способствовать обеспечению благоустройства микрорайона.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Срок строительства: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строительство дома планируется завершить до 31 декабря 2017 года.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Результаты проведения экспертизы проектной документации: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Положительное заключение негосударственной экспертизы №2-1-1-0012-12 от 19.03.2012 года, выдано ОАО «Центр нормативов и качества строительства», свидетельство об аккредитации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Минрегиона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РФ А 000319 рег. №36-2-5-089-11.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2. Сведения о разрешении на строительство: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Разрешение на строительство №RU-36302000-110, выдано администрацией городского округа город Воронеж 08 сентября 2014 года, срок действия разрешения: до 08 сентября 2016 года.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3. Сведения о правах застройщика на земельный участок: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Земельный участок кадастровый номер 36:34:0402029:15 площадью 5890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кв.м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принадлежит застройщику на праве аренды на основании договора аренды земельного участка №1473-10/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гз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от 27.09.2010 года, зарегистрирован Управлением Федеральной службы государственной регистрации, кадастра и картографии по Воронежской области 13.10.2010 года, номер регистрации 36-36-01/277/2010-087. Собственником арендуемого земельного участка является Воронежская область. Разрешенное использование: многоквартирный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среднеэтажный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жилой дом с встроенно-пристроенными административными помещениями, подземная автостоянка (гаражи) индивидуальных легковых автомобилей, что подтверждается кадастровым паспортом земельного участка №36-00/5001/2014-55095 от 19.02.2014 года, выданным филиалом ФГБУ «ФКП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Росреестра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» по Воронежской области.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4. Сведения о местоположении строящегося дома и об его описании в соответствии с проектной документацией: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Строящийся жилой дом расположен по адресу: г. Воронеж, ул. </w:t>
      </w:r>
      <w:proofErr w:type="gram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Стрелецкая</w:t>
      </w:r>
      <w:proofErr w:type="gram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Большая, 20, участок №3. Жилой дом запроектирован 8-этажным, состоящим из трех секций. </w:t>
      </w:r>
      <w:proofErr w:type="gram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Общая площадь здания – 12742,12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кв.м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., площадь застройки – 1819,52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кв.м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., общая площадь квартир – 6805,85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кв.м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., количество квартир -101, строительный объем здания 47656,09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кв.м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., в том числе ниже отм.0,000-4803,79, площадь встроенных помещений – 1299,28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кв.м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  <w:proofErr w:type="gramEnd"/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5. Сведения о количестве в составе строящегося дома самостоятельных частей (квартир в многоквартирном доме), а также об описании технических характеристик указанных самостоятельных частей в соответствии с проектной документацией: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жилом доме запроектирована 101 квартира, из них: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однокомнатных – 38,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двухкомнатных – 42,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трехкомнатных – 17,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четырехкомнатных – 4.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6. Сведения о функциональном назначении нежилых помещений в многоквартирном доме, не входящих в состав общего имущества в строящемся доме: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Общая площадь встроенных нежилых помещений, расположенных на 1 этаже жилого дома и не входящих в состав общего имущества в строящемся доме, — 1299,28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кв.м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 xml:space="preserve">7. Сведения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</w:t>
      </w: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lastRenderedPageBreak/>
        <w:t>эксплуатацию дома и передачи объектов долевого строительства участникам строительства: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соответствии со ст. 36 Жилищного кодекса РФ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</w:t>
      </w:r>
      <w:proofErr w:type="gram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обслуживающее более одного помещения в данном доме оборудование (технические подвалы), а также крыши, ограждающие и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</w:t>
      </w:r>
      <w:proofErr w:type="gram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дома объекты, расположенные на указанном земельном участке.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8. Сведения о предполагаемом сроке получения разрешения на ввод в эксплуатацию строящегося дома, об органе, уполномоченном в соответствии с законодательством о градостроительной деятельности на выдачу разрешения на ввод в эксплуатацию дома: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Предполагаемый срок получения разрешения на ввод в эксплуатацию дома – 4 квартал 2017 года.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Органом, уполномоченным выдавать разрешение на ввод в эксплуатацию жилого дома, в соответствии с действующим законодательством является Администрация городского округа – город Воронеж.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9.Сведения о возможных финансовых и прочих рисках при осуществлении проекта строительства и мерах по добровольному страхованию таких рисков: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Возможные риски при осуществлении проекта строительства сводятся к </w:t>
      </w:r>
      <w:proofErr w:type="spell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незавершению</w:t>
      </w:r>
      <w:proofErr w:type="spell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строительства дома в связи с недостаточностью финансирования.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Добровольное страхование застройщиком возможных финансовых и прочих рисков при осуществлении проекта строительства на момент составления настоящей проектной декларации не проводилось.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10. Сведения о планируемой стоимости строительства строящегося дома: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Планируемая стоимость строительства строящегося дома – 325 000 000 (триста двадцать пять миллионов) рублей.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11. Перечень организаций, осуществляющих основные виды строительно-монтажных и других работ: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ООО «Воронежская домостроительная компания»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12. Сведения о способах обеспечения исполнения обязательств застройщика по договорам долевого участия: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Исполнение застройщиком обязательств по договорам долевого участия обеспечивается: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- залогом права аренды на земельный участок, на котором ведется строительство дома, и строящегося дома. Порядок обеспечения исполнения обязательств застройщика по договорам долевого участия устанавливается ст. ст. 13-15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  <w:proofErr w:type="gram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 xml:space="preserve">- </w:t>
      </w:r>
      <w:proofErr w:type="gramStart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</w:t>
      </w:r>
      <w:proofErr w:type="gramEnd"/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ст.15.2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D5E15" w:rsidRPr="002D5E15" w:rsidRDefault="002D5E15" w:rsidP="002D5E15">
      <w:pPr>
        <w:spacing w:before="150" w:after="150" w:line="336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D5E1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13.Сведения об иных договорах и сделках, на основании которых привлекаются денежные средства для осуществления строительства дома:</w:t>
      </w:r>
      <w:r w:rsidRPr="002D5E1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отсутствуют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15"/>
    <w:rsid w:val="001004A2"/>
    <w:rsid w:val="00123E57"/>
    <w:rsid w:val="002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E15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E1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D5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E15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E1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D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8090</Characters>
  <Application>Microsoft Office Word</Application>
  <DocSecurity>0</DocSecurity>
  <Lines>67</Lines>
  <Paragraphs>18</Paragraphs>
  <ScaleCrop>false</ScaleCrop>
  <Company>diakov.net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2017-12-25T15:39:00Z</dcterms:created>
  <dcterms:modified xsi:type="dcterms:W3CDTF">2017-12-25T15:40:00Z</dcterms:modified>
</cp:coreProperties>
</file>